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5D551" w14:textId="5369A463" w:rsidR="00376C61" w:rsidRDefault="00093675" w:rsidP="00DC2846">
      <w:pPr>
        <w:spacing w:after="0"/>
        <w:jc w:val="center"/>
        <w:rPr>
          <w:rFonts w:ascii="Franklin Gothic Book" w:hAnsi="Franklin Gothic Book"/>
          <w:b/>
          <w:sz w:val="28"/>
          <w:u w:val="single"/>
        </w:rPr>
      </w:pPr>
      <w:r>
        <w:rPr>
          <w:rFonts w:ascii="Franklin Gothic Book" w:hAnsi="Franklin Gothic Book"/>
          <w:b/>
          <w:noProof/>
          <w:sz w:val="28"/>
          <w:u w:val="single"/>
        </w:rPr>
        <mc:AlternateContent>
          <mc:Choice Requires="wps">
            <w:drawing>
              <wp:anchor distT="0" distB="0" distL="114300" distR="114300" simplePos="0" relativeHeight="251658240" behindDoc="0" locked="1" layoutInCell="1" allowOverlap="1" wp14:anchorId="66091DB1" wp14:editId="3E4BD7B4">
                <wp:simplePos x="0" y="0"/>
                <wp:positionH relativeFrom="column">
                  <wp:posOffset>5446395</wp:posOffset>
                </wp:positionH>
                <wp:positionV relativeFrom="paragraph">
                  <wp:posOffset>-688975</wp:posOffset>
                </wp:positionV>
                <wp:extent cx="1143000" cy="269875"/>
                <wp:effectExtent l="6350" t="8255" r="12700" b="7620"/>
                <wp:wrapNone/>
                <wp:docPr id="215855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C95E6" w14:textId="59843211" w:rsidR="00093675" w:rsidRPr="007F66DD" w:rsidRDefault="00093675" w:rsidP="00093675">
                            <w:pPr>
                              <w:pStyle w:val="Heading3"/>
                              <w:jc w:val="center"/>
                              <w:rPr>
                                <w:rFonts w:ascii="Arial" w:hAnsi="Arial" w:cs="Arial"/>
                                <w:b/>
                                <w:i w:val="0"/>
                                <w:sz w:val="24"/>
                                <w:szCs w:val="24"/>
                              </w:rPr>
                            </w:pPr>
                            <w:r>
                              <w:rPr>
                                <w:rFonts w:ascii="Arial" w:hAnsi="Arial" w:cs="Arial"/>
                                <w:b/>
                                <w:i w:val="0"/>
                                <w:sz w:val="24"/>
                                <w:szCs w:val="24"/>
                              </w:rPr>
                              <w:t xml:space="preserve">EXHIBIT </w:t>
                            </w:r>
                            <w:r w:rsidR="00611CCF">
                              <w:rPr>
                                <w:rFonts w:ascii="Arial" w:hAnsi="Arial" w:cs="Arial"/>
                                <w:b/>
                                <w:i w:val="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1DB1" id="_x0000_t202" coordsize="21600,21600" o:spt="202" path="m,l,21600r21600,l21600,xe">
                <v:stroke joinstyle="miter"/>
                <v:path gradientshapeok="t" o:connecttype="rect"/>
              </v:shapetype>
              <v:shape id="Text Box 2" o:spid="_x0000_s1026" type="#_x0000_t202" style="position:absolute;left:0;text-align:left;margin-left:428.85pt;margin-top:-54.25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">
                <v:textbox>
                  <w:txbxContent>
                    <w:p w14:paraId="662C95E6" w14:textId="59843211" w:rsidR="00093675" w:rsidRPr="007F66DD" w:rsidRDefault="00093675" w:rsidP="00093675">
                      <w:pPr>
                        <w:pStyle w:val="Heading3"/>
                        <w:jc w:val="center"/>
                        <w:rPr>
                          <w:rFonts w:ascii="Arial" w:hAnsi="Arial" w:cs="Arial"/>
                          <w:b/>
                          <w:i w:val="0"/>
                          <w:sz w:val="24"/>
                          <w:szCs w:val="24"/>
                        </w:rPr>
                      </w:pPr>
                      <w:r>
                        <w:rPr>
                          <w:rFonts w:ascii="Arial" w:hAnsi="Arial" w:cs="Arial"/>
                          <w:b/>
                          <w:i w:val="0"/>
                          <w:sz w:val="24"/>
                          <w:szCs w:val="24"/>
                        </w:rPr>
                        <w:t xml:space="preserve">EXHIBIT </w:t>
                      </w:r>
                      <w:r w:rsidR="00611CCF">
                        <w:rPr>
                          <w:rFonts w:ascii="Arial" w:hAnsi="Arial" w:cs="Arial"/>
                          <w:b/>
                          <w:i w:val="0"/>
                          <w:sz w:val="24"/>
                          <w:szCs w:val="24"/>
                        </w:rPr>
                        <w:t>3</w:t>
                      </w:r>
                    </w:p>
                  </w:txbxContent>
                </v:textbox>
                <w10:anchorlock/>
              </v:shape>
            </w:pict>
          </mc:Fallback>
        </mc:AlternateContent>
      </w:r>
      <w:r w:rsidR="00DC2846" w:rsidRPr="00DC2846">
        <w:rPr>
          <w:rFonts w:ascii="Franklin Gothic Book" w:hAnsi="Franklin Gothic Book"/>
          <w:b/>
          <w:sz w:val="28"/>
          <w:u w:val="single"/>
        </w:rPr>
        <w:t>IMPORTANT NOTICE</w:t>
      </w:r>
    </w:p>
    <w:p w14:paraId="34A5727F" w14:textId="77777777" w:rsidR="00DC2846" w:rsidRDefault="00DC2846" w:rsidP="00DC2846">
      <w:pPr>
        <w:spacing w:after="0"/>
        <w:jc w:val="center"/>
        <w:rPr>
          <w:rFonts w:ascii="Franklin Gothic Book" w:hAnsi="Franklin Gothic Book"/>
          <w:b/>
          <w:color w:val="4472C4" w:themeColor="accent5"/>
          <w:sz w:val="28"/>
          <w:u w:val="single"/>
        </w:rPr>
      </w:pPr>
    </w:p>
    <w:p w14:paraId="4A264575" w14:textId="77777777" w:rsidR="00DC2846" w:rsidRPr="002D6F00" w:rsidRDefault="00DC2846" w:rsidP="00DC2846">
      <w:pPr>
        <w:spacing w:after="0"/>
        <w:jc w:val="center"/>
        <w:rPr>
          <w:rFonts w:ascii="Franklin Gothic Demi" w:hAnsi="Franklin Gothic Demi"/>
          <w:b/>
          <w:i/>
          <w:color w:val="002060"/>
          <w:sz w:val="72"/>
        </w:rPr>
      </w:pPr>
      <w:r w:rsidRPr="002D6F00">
        <w:rPr>
          <w:rFonts w:ascii="Franklin Gothic Demi" w:hAnsi="Franklin Gothic Demi"/>
          <w:b/>
          <w:i/>
          <w:color w:val="002060"/>
          <w:sz w:val="72"/>
        </w:rPr>
        <w:t xml:space="preserve">Your Living Trust May Be </w:t>
      </w:r>
      <w:r w:rsidRPr="002D6F00">
        <w:rPr>
          <w:rFonts w:ascii="Franklin Gothic Demi" w:hAnsi="Franklin Gothic Demi"/>
          <w:b/>
          <w:i/>
          <w:color w:val="002060"/>
          <w:sz w:val="72"/>
        </w:rPr>
        <w:br/>
        <w:t>a Ticking Time Bomb!</w:t>
      </w:r>
    </w:p>
    <w:p w14:paraId="394372BF" w14:textId="77777777" w:rsidR="00376C61" w:rsidRDefault="00376C61" w:rsidP="00376C61">
      <w:pPr>
        <w:spacing w:after="0"/>
        <w:rPr>
          <w:rFonts w:ascii="Franklin Gothic Book" w:hAnsi="Franklin Gothic Book"/>
          <w:sz w:val="24"/>
        </w:rPr>
      </w:pPr>
    </w:p>
    <w:p w14:paraId="6B95C9AC" w14:textId="365B071F" w:rsidR="00DB7104" w:rsidRDefault="00DC2846" w:rsidP="00DC2846">
      <w:pPr>
        <w:spacing w:after="0"/>
        <w:jc w:val="both"/>
        <w:rPr>
          <w:rFonts w:ascii="Franklin Gothic Book" w:hAnsi="Franklin Gothic Book"/>
          <w:sz w:val="24"/>
        </w:rPr>
      </w:pPr>
      <w:r>
        <w:rPr>
          <w:rFonts w:ascii="Franklin Gothic Book" w:hAnsi="Franklin Gothic Book"/>
          <w:sz w:val="24"/>
        </w:rPr>
        <w:t xml:space="preserve">You may feel that the Living Trust and other estate plan documents that you signed with us years ago are fine as is.  You may believe they still reflect your wishes or that nothing significant has changed, which require changes or revisions </w:t>
      </w:r>
      <w:r w:rsidR="00093675">
        <w:rPr>
          <w:rFonts w:ascii="Franklin Gothic Book" w:hAnsi="Franklin Gothic Book"/>
          <w:sz w:val="24"/>
        </w:rPr>
        <w:t>to be</w:t>
      </w:r>
      <w:r>
        <w:rPr>
          <w:rFonts w:ascii="Franklin Gothic Book" w:hAnsi="Franklin Gothic Book"/>
          <w:sz w:val="24"/>
        </w:rPr>
        <w:t xml:space="preserve"> made.</w:t>
      </w:r>
    </w:p>
    <w:p w14:paraId="6C66C5D7" w14:textId="77777777" w:rsidR="00DC2846" w:rsidRDefault="00DC2846" w:rsidP="00DC2846">
      <w:pPr>
        <w:spacing w:after="0"/>
        <w:jc w:val="both"/>
        <w:rPr>
          <w:rFonts w:ascii="Franklin Gothic Book" w:hAnsi="Franklin Gothic Book"/>
          <w:sz w:val="24"/>
        </w:rPr>
      </w:pPr>
    </w:p>
    <w:p w14:paraId="3DC0BAC6" w14:textId="02B4B637" w:rsidR="00DC2846" w:rsidRPr="00DC2846" w:rsidRDefault="00DC2846" w:rsidP="00DC2846">
      <w:pPr>
        <w:spacing w:after="0"/>
        <w:jc w:val="both"/>
        <w:rPr>
          <w:rFonts w:ascii="Franklin Gothic Book" w:hAnsi="Franklin Gothic Book"/>
          <w:b/>
          <w:sz w:val="24"/>
        </w:rPr>
      </w:pPr>
      <w:r w:rsidRPr="00DC2846">
        <w:rPr>
          <w:rFonts w:ascii="Franklin Gothic Book" w:hAnsi="Franklin Gothic Book"/>
          <w:b/>
          <w:sz w:val="24"/>
        </w:rPr>
        <w:t xml:space="preserve">Unfortunately, we have found that most estate plans do eventually become out of date and wind up not working properly when you (or your spouse) </w:t>
      </w:r>
      <w:r w:rsidR="00093675" w:rsidRPr="00DC2846">
        <w:rPr>
          <w:rFonts w:ascii="Franklin Gothic Book" w:hAnsi="Franklin Gothic Book"/>
          <w:b/>
          <w:sz w:val="24"/>
        </w:rPr>
        <w:t>become</w:t>
      </w:r>
      <w:r w:rsidRPr="00DC2846">
        <w:rPr>
          <w:rFonts w:ascii="Franklin Gothic Book" w:hAnsi="Franklin Gothic Book"/>
          <w:b/>
          <w:sz w:val="24"/>
        </w:rPr>
        <w:t xml:space="preserve"> disabled or passes away.</w:t>
      </w:r>
    </w:p>
    <w:p w14:paraId="25CA068A" w14:textId="77777777" w:rsidR="00EB3673" w:rsidRDefault="00EB3673" w:rsidP="00DC2846">
      <w:pPr>
        <w:spacing w:after="0"/>
        <w:jc w:val="both"/>
        <w:rPr>
          <w:rFonts w:ascii="Franklin Gothic Book" w:hAnsi="Franklin Gothic Book"/>
          <w:sz w:val="24"/>
        </w:rPr>
      </w:pPr>
    </w:p>
    <w:p w14:paraId="52698FFB" w14:textId="77777777" w:rsidR="00DC2846" w:rsidRDefault="00DC2846" w:rsidP="00DC2846">
      <w:pPr>
        <w:spacing w:after="0"/>
        <w:jc w:val="both"/>
        <w:rPr>
          <w:rFonts w:ascii="Franklin Gothic Book" w:hAnsi="Franklin Gothic Book"/>
          <w:sz w:val="24"/>
        </w:rPr>
      </w:pPr>
      <w:r>
        <w:rPr>
          <w:rFonts w:ascii="Franklin Gothic Book" w:hAnsi="Franklin Gothic Book"/>
          <w:sz w:val="24"/>
        </w:rPr>
        <w:t>We’ve listed a few reasons why you should consider reviewing your plan.  If you check off any of them, please give us a call</w:t>
      </w:r>
      <w:r w:rsidR="002D6F00">
        <w:rPr>
          <w:rFonts w:ascii="Franklin Gothic Book" w:hAnsi="Franklin Gothic Book"/>
          <w:sz w:val="24"/>
        </w:rPr>
        <w:t xml:space="preserve"> at </w:t>
      </w:r>
      <w:r w:rsidR="002D6F00" w:rsidRPr="00093675">
        <w:rPr>
          <w:rFonts w:ascii="Franklin Gothic Book" w:hAnsi="Franklin Gothic Book"/>
          <w:sz w:val="24"/>
          <w:highlight w:val="yellow"/>
        </w:rPr>
        <w:t>(555) 555-5555</w:t>
      </w:r>
      <w:r w:rsidR="002D6F00">
        <w:rPr>
          <w:rFonts w:ascii="Franklin Gothic Book" w:hAnsi="Franklin Gothic Book"/>
          <w:sz w:val="24"/>
        </w:rPr>
        <w:t xml:space="preserve"> </w:t>
      </w:r>
      <w:r>
        <w:rPr>
          <w:rFonts w:ascii="Franklin Gothic Book" w:hAnsi="Franklin Gothic Book"/>
          <w:sz w:val="24"/>
        </w:rPr>
        <w:t>to schedule a free review meeting.</w:t>
      </w:r>
    </w:p>
    <w:p w14:paraId="36C584B3" w14:textId="77777777" w:rsidR="00DC2846" w:rsidRDefault="00DC2846" w:rsidP="00DC2846">
      <w:pPr>
        <w:spacing w:after="0"/>
        <w:jc w:val="both"/>
        <w:rPr>
          <w:rFonts w:ascii="Franklin Gothic Book" w:hAnsi="Franklin Gothic Book"/>
          <w:sz w:val="24"/>
        </w:rPr>
      </w:pPr>
    </w:p>
    <w:p w14:paraId="52808BD0" w14:textId="77777777"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Some of the people you’ve named to handle your health discussions or financial matters, when you’re disabled or gone, have demonstrated they’re not as responsible as you originally thought—or your relationship with them has changed.</w:t>
      </w:r>
      <w:r>
        <w:rPr>
          <w:rFonts w:ascii="Franklin Gothic Book" w:hAnsi="Franklin Gothic Book"/>
          <w:b/>
          <w:color w:val="002060"/>
          <w:sz w:val="24"/>
        </w:rPr>
        <w:t xml:space="preserve"> </w:t>
      </w:r>
      <w:r w:rsidRPr="00DC2846">
        <w:rPr>
          <w:rFonts w:ascii="Franklin Gothic Book" w:hAnsi="Franklin Gothic Book"/>
          <w:i/>
          <w:sz w:val="24"/>
        </w:rPr>
        <w:t>(Remember, all you own may be turned into a big pile of cash and placed right into their hands!)</w:t>
      </w:r>
    </w:p>
    <w:p w14:paraId="28807AAA" w14:textId="77777777" w:rsidR="00DC2846" w:rsidRDefault="00DC2846" w:rsidP="00DC2846">
      <w:pPr>
        <w:pStyle w:val="ListParagraph"/>
        <w:spacing w:after="0"/>
        <w:ind w:right="720"/>
        <w:jc w:val="both"/>
        <w:rPr>
          <w:rFonts w:ascii="Franklin Gothic Book" w:hAnsi="Franklin Gothic Book"/>
          <w:i/>
          <w:sz w:val="24"/>
        </w:rPr>
      </w:pPr>
    </w:p>
    <w:p w14:paraId="63EE85E6" w14:textId="22EA5BCC" w:rsidR="00DC2846" w:rsidRP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You want to protect yourself and your spouse from the potentially devastating costs of</w:t>
      </w:r>
      <w:r>
        <w:rPr>
          <w:rFonts w:ascii="Franklin Gothic Book" w:hAnsi="Franklin Gothic Book"/>
          <w:b/>
          <w:color w:val="002060"/>
          <w:sz w:val="24"/>
        </w:rPr>
        <w:t xml:space="preserve"> </w:t>
      </w:r>
      <w:r w:rsidRPr="00DC2846">
        <w:rPr>
          <w:rFonts w:ascii="Franklin Gothic Book" w:hAnsi="Franklin Gothic Book"/>
          <w:b/>
          <w:color w:val="002060"/>
          <w:sz w:val="24"/>
        </w:rPr>
        <w:t>long</w:t>
      </w:r>
      <w:r w:rsidR="00B25B94">
        <w:rPr>
          <w:rFonts w:ascii="Franklin Gothic Book" w:hAnsi="Franklin Gothic Book"/>
          <w:b/>
          <w:color w:val="002060"/>
          <w:sz w:val="24"/>
        </w:rPr>
        <w:t>-</w:t>
      </w:r>
      <w:r w:rsidRPr="00DC2846">
        <w:rPr>
          <w:rFonts w:ascii="Franklin Gothic Book" w:hAnsi="Franklin Gothic Book"/>
          <w:b/>
          <w:color w:val="002060"/>
          <w:sz w:val="24"/>
        </w:rPr>
        <w:t>term nursing care.</w:t>
      </w:r>
      <w:r w:rsidRPr="00DC2846">
        <w:rPr>
          <w:rFonts w:ascii="Franklin Gothic Book" w:hAnsi="Franklin Gothic Book"/>
          <w:b/>
          <w:i/>
          <w:color w:val="002060"/>
          <w:sz w:val="24"/>
        </w:rPr>
        <w:t xml:space="preserve"> </w:t>
      </w:r>
      <w:r w:rsidRPr="00DC2846">
        <w:rPr>
          <w:rFonts w:ascii="Franklin Gothic Book" w:hAnsi="Franklin Gothic Book"/>
          <w:i/>
          <w:sz w:val="24"/>
        </w:rPr>
        <w:t xml:space="preserve">(Your beneficiaries may be capable of handling money, but others may try to grab it away from them. You should have the latest version of our </w:t>
      </w:r>
      <w:r w:rsidRPr="00093675">
        <w:rPr>
          <w:rFonts w:ascii="Franklin Gothic Book" w:hAnsi="Franklin Gothic Book"/>
          <w:i/>
          <w:sz w:val="24"/>
          <w:highlight w:val="yellow"/>
        </w:rPr>
        <w:t>Personal Asset Trust™</w:t>
      </w:r>
      <w:r w:rsidRPr="00DC2846">
        <w:rPr>
          <w:rFonts w:ascii="Franklin Gothic Book" w:hAnsi="Franklin Gothic Book"/>
          <w:i/>
          <w:sz w:val="24"/>
        </w:rPr>
        <w:t xml:space="preserve"> to help shield your loved ones’ inheritance.).</w:t>
      </w:r>
    </w:p>
    <w:p w14:paraId="5093C6F5" w14:textId="77777777" w:rsidR="00DC2846" w:rsidRPr="00DC2846" w:rsidRDefault="00DC2846" w:rsidP="00DC2846">
      <w:pPr>
        <w:spacing w:after="0"/>
        <w:ind w:right="720"/>
        <w:jc w:val="both"/>
        <w:rPr>
          <w:rFonts w:ascii="Franklin Gothic Book" w:hAnsi="Franklin Gothic Book"/>
          <w:i/>
          <w:sz w:val="24"/>
        </w:rPr>
      </w:pPr>
    </w:p>
    <w:p w14:paraId="50448F40" w14:textId="77777777"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 xml:space="preserve">You are concerned about protecting your beneficiaries’ inheritance from their spouses, divorces, lawsuits and creditors. </w:t>
      </w:r>
      <w:r w:rsidRPr="00DC2846">
        <w:rPr>
          <w:rFonts w:ascii="Franklin Gothic Book" w:hAnsi="Franklin Gothic Book"/>
          <w:i/>
          <w:sz w:val="24"/>
        </w:rPr>
        <w:t>(Your Trust and other documents may not</w:t>
      </w:r>
      <w:r>
        <w:rPr>
          <w:rFonts w:ascii="Franklin Gothic Book" w:hAnsi="Franklin Gothic Book"/>
          <w:i/>
          <w:sz w:val="24"/>
        </w:rPr>
        <w:t xml:space="preserve"> </w:t>
      </w:r>
      <w:r w:rsidRPr="00DC2846">
        <w:rPr>
          <w:rFonts w:ascii="Franklin Gothic Book" w:hAnsi="Franklin Gothic Book"/>
          <w:i/>
          <w:sz w:val="24"/>
        </w:rPr>
        <w:t>have the newest provisions necessary to qualify you for Medi-Cal nursing care benefits. Or you may need additional planning, such as a separate Medi-Cal Asset Protection Trust.)</w:t>
      </w:r>
    </w:p>
    <w:p w14:paraId="713879D1" w14:textId="77777777" w:rsidR="00DC2846" w:rsidRPr="00DC2846" w:rsidRDefault="00DC2846" w:rsidP="00DC2846">
      <w:pPr>
        <w:spacing w:after="0"/>
        <w:ind w:right="720"/>
        <w:jc w:val="both"/>
        <w:rPr>
          <w:rFonts w:ascii="Franklin Gothic Book" w:hAnsi="Franklin Gothic Book"/>
          <w:i/>
          <w:sz w:val="24"/>
        </w:rPr>
      </w:pPr>
    </w:p>
    <w:p w14:paraId="1EA63286" w14:textId="77777777"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 xml:space="preserve">Any of your beneficiaries is now on SSI or </w:t>
      </w:r>
      <w:r w:rsidRPr="00093675">
        <w:rPr>
          <w:rFonts w:ascii="Franklin Gothic Book" w:hAnsi="Franklin Gothic Book"/>
          <w:b/>
          <w:color w:val="002060"/>
          <w:sz w:val="24"/>
          <w:highlight w:val="yellow"/>
        </w:rPr>
        <w:t>Medi-Cal</w:t>
      </w:r>
      <w:r w:rsidRPr="00DC2846">
        <w:rPr>
          <w:rFonts w:ascii="Franklin Gothic Book" w:hAnsi="Franklin Gothic Book"/>
          <w:b/>
          <w:color w:val="002060"/>
          <w:sz w:val="24"/>
        </w:rPr>
        <w:t xml:space="preserve">, or has proven he or she cannot properly handle his or her financial affairs. </w:t>
      </w:r>
      <w:r w:rsidRPr="00DC2846">
        <w:rPr>
          <w:rFonts w:ascii="Franklin Gothic Book" w:hAnsi="Franklin Gothic Book"/>
          <w:i/>
          <w:sz w:val="24"/>
        </w:rPr>
        <w:t>(These beneficiaries may require special provisions in your Trust or existing provisions</w:t>
      </w:r>
      <w:r>
        <w:rPr>
          <w:rFonts w:ascii="Franklin Gothic Book" w:hAnsi="Franklin Gothic Book"/>
          <w:i/>
          <w:sz w:val="24"/>
        </w:rPr>
        <w:t xml:space="preserve"> </w:t>
      </w:r>
      <w:r w:rsidRPr="00DC2846">
        <w:rPr>
          <w:rFonts w:ascii="Franklin Gothic Book" w:hAnsi="Franklin Gothic Book"/>
          <w:i/>
          <w:sz w:val="24"/>
        </w:rPr>
        <w:t>may need to be updated.)</w:t>
      </w:r>
    </w:p>
    <w:p w14:paraId="68ED1239" w14:textId="77777777" w:rsidR="002D6F00" w:rsidRPr="002D6F00" w:rsidRDefault="002D6F00" w:rsidP="002D6F00">
      <w:pPr>
        <w:pStyle w:val="ListParagraph"/>
        <w:rPr>
          <w:rFonts w:ascii="Franklin Gothic Book" w:hAnsi="Franklin Gothic Book"/>
          <w:i/>
          <w:sz w:val="24"/>
        </w:rPr>
      </w:pPr>
    </w:p>
    <w:p w14:paraId="69E102D9" w14:textId="77777777" w:rsidR="002D6F00" w:rsidRPr="002D6F00" w:rsidRDefault="002D6F00" w:rsidP="002D6F00">
      <w:pPr>
        <w:pStyle w:val="Footer"/>
        <w:jc w:val="right"/>
        <w:rPr>
          <w:rFonts w:ascii="Franklin Gothic Book" w:hAnsi="Franklin Gothic Book"/>
          <w:i/>
          <w:sz w:val="24"/>
        </w:rPr>
      </w:pPr>
      <w:r>
        <w:rPr>
          <w:rFonts w:ascii="Franklin Gothic Book" w:hAnsi="Franklin Gothic Book"/>
          <w:i/>
          <w:sz w:val="24"/>
        </w:rPr>
        <w:t>(turn to the other side…)</w:t>
      </w:r>
    </w:p>
    <w:p w14:paraId="78373F7B" w14:textId="410E1515"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lastRenderedPageBreak/>
        <w:t xml:space="preserve">You want to avoid your assets and personal affairs from winding up in Court, causing you and your loved </w:t>
      </w:r>
      <w:r w:rsidR="00736E8D" w:rsidRPr="00DC2846">
        <w:rPr>
          <w:rFonts w:ascii="Franklin Gothic Book" w:hAnsi="Franklin Gothic Book"/>
          <w:b/>
          <w:color w:val="002060"/>
          <w:sz w:val="24"/>
        </w:rPr>
        <w:t>one’s</w:t>
      </w:r>
      <w:r w:rsidRPr="00DC2846">
        <w:rPr>
          <w:rFonts w:ascii="Franklin Gothic Book" w:hAnsi="Franklin Gothic Book"/>
          <w:b/>
          <w:color w:val="002060"/>
          <w:sz w:val="24"/>
        </w:rPr>
        <w:t xml:space="preserve"> considerable expense, delays and publicity when you become disabled or pass—and you want the right people to inherit. </w:t>
      </w:r>
      <w:r w:rsidRPr="00DC2846">
        <w:rPr>
          <w:rFonts w:ascii="Franklin Gothic Book" w:hAnsi="Franklin Gothic Book"/>
          <w:i/>
          <w:sz w:val="24"/>
        </w:rPr>
        <w:t>(Even if your Trust is fine as is, your asset titles should all be in your Trust name. Your beneficiary designations, such as for bank accounts, annuities, life insurance policies, retirement plans and IRAs also may need to</w:t>
      </w:r>
      <w:r>
        <w:rPr>
          <w:rFonts w:ascii="Franklin Gothic Book" w:hAnsi="Franklin Gothic Book"/>
          <w:i/>
          <w:sz w:val="24"/>
        </w:rPr>
        <w:t xml:space="preserve"> </w:t>
      </w:r>
      <w:r w:rsidRPr="00DC2846">
        <w:rPr>
          <w:rFonts w:ascii="Franklin Gothic Book" w:hAnsi="Franklin Gothic Book"/>
          <w:i/>
          <w:sz w:val="24"/>
        </w:rPr>
        <w:t>be checked.)</w:t>
      </w:r>
    </w:p>
    <w:p w14:paraId="7A8B4D2A" w14:textId="77777777" w:rsidR="00DC2846" w:rsidRPr="00DC2846" w:rsidRDefault="00DC2846" w:rsidP="00DC2846">
      <w:pPr>
        <w:pStyle w:val="ListParagraph"/>
        <w:ind w:right="720"/>
        <w:jc w:val="both"/>
        <w:rPr>
          <w:rFonts w:ascii="Franklin Gothic Book" w:hAnsi="Franklin Gothic Book"/>
          <w:b/>
          <w:color w:val="002060"/>
          <w:sz w:val="24"/>
        </w:rPr>
      </w:pPr>
    </w:p>
    <w:p w14:paraId="4D1C2B49" w14:textId="77777777"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 xml:space="preserve">You are married and want to keep things simple for your surviving spouse. </w:t>
      </w:r>
      <w:r w:rsidRPr="00DC2846">
        <w:rPr>
          <w:rFonts w:ascii="Franklin Gothic Book" w:hAnsi="Franklin Gothic Book"/>
          <w:i/>
          <w:sz w:val="24"/>
        </w:rPr>
        <w:t>(Trusts done years ago contained many complex provisions designed to reduce Estate Taxes, which are no longer necessary</w:t>
      </w:r>
      <w:r>
        <w:rPr>
          <w:rFonts w:ascii="Franklin Gothic Book" w:hAnsi="Franklin Gothic Book"/>
          <w:i/>
          <w:sz w:val="24"/>
        </w:rPr>
        <w:t xml:space="preserve"> </w:t>
      </w:r>
      <w:r w:rsidRPr="00DC2846">
        <w:rPr>
          <w:rFonts w:ascii="Franklin Gothic Book" w:hAnsi="Franklin Gothic Book"/>
          <w:i/>
          <w:sz w:val="24"/>
        </w:rPr>
        <w:t>due to recent tax law changes.)</w:t>
      </w:r>
    </w:p>
    <w:p w14:paraId="4CB56011" w14:textId="77777777" w:rsidR="00DC2846" w:rsidRPr="00DC2846" w:rsidRDefault="00DC2846" w:rsidP="00DC2846">
      <w:pPr>
        <w:spacing w:after="0"/>
        <w:ind w:right="720"/>
        <w:jc w:val="both"/>
        <w:rPr>
          <w:rFonts w:ascii="Franklin Gothic Book" w:hAnsi="Franklin Gothic Book"/>
          <w:i/>
          <w:sz w:val="24"/>
        </w:rPr>
      </w:pPr>
    </w:p>
    <w:p w14:paraId="65335021" w14:textId="77777777" w:rsid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You are recently divorced, remarried or widowed.</w:t>
      </w:r>
      <w:r w:rsidRPr="00DC2846">
        <w:rPr>
          <w:rFonts w:ascii="Franklin Gothic Book" w:hAnsi="Franklin Gothic Book"/>
          <w:b/>
          <w:i/>
          <w:color w:val="002060"/>
          <w:sz w:val="24"/>
        </w:rPr>
        <w:t xml:space="preserve"> </w:t>
      </w:r>
      <w:r w:rsidRPr="00DC2846">
        <w:rPr>
          <w:rFonts w:ascii="Franklin Gothic Book" w:hAnsi="Franklin Gothic Book"/>
          <w:i/>
          <w:sz w:val="24"/>
        </w:rPr>
        <w:t>(Changes may need to be made in your plan or certain actions taken to properly implement</w:t>
      </w:r>
      <w:r>
        <w:rPr>
          <w:rFonts w:ascii="Franklin Gothic Book" w:hAnsi="Franklin Gothic Book"/>
          <w:i/>
          <w:sz w:val="24"/>
        </w:rPr>
        <w:t xml:space="preserve"> </w:t>
      </w:r>
      <w:r w:rsidRPr="00DC2846">
        <w:rPr>
          <w:rFonts w:ascii="Franklin Gothic Book" w:hAnsi="Franklin Gothic Book"/>
          <w:i/>
          <w:sz w:val="24"/>
        </w:rPr>
        <w:t>your existing plan.)</w:t>
      </w:r>
    </w:p>
    <w:p w14:paraId="7C95E7AA" w14:textId="77777777" w:rsidR="00DC2846" w:rsidRPr="00DC2846" w:rsidRDefault="00DC2846" w:rsidP="00DC2846">
      <w:pPr>
        <w:spacing w:after="0"/>
        <w:ind w:right="720"/>
        <w:jc w:val="both"/>
        <w:rPr>
          <w:rFonts w:ascii="Franklin Gothic Book" w:hAnsi="Franklin Gothic Book"/>
          <w:i/>
          <w:sz w:val="24"/>
        </w:rPr>
      </w:pPr>
    </w:p>
    <w:p w14:paraId="1DE55142" w14:textId="282D7671" w:rsidR="00DC2846" w:rsidRPr="00DC2846" w:rsidRDefault="00DC2846" w:rsidP="00DC2846">
      <w:pPr>
        <w:pStyle w:val="ListParagraph"/>
        <w:numPr>
          <w:ilvl w:val="0"/>
          <w:numId w:val="2"/>
        </w:numPr>
        <w:spacing w:after="0"/>
        <w:ind w:right="720"/>
        <w:jc w:val="both"/>
        <w:rPr>
          <w:rFonts w:ascii="Franklin Gothic Book" w:hAnsi="Franklin Gothic Book"/>
          <w:i/>
          <w:sz w:val="24"/>
        </w:rPr>
      </w:pPr>
      <w:r w:rsidRPr="00DC2846">
        <w:rPr>
          <w:rFonts w:ascii="Franklin Gothic Book" w:hAnsi="Franklin Gothic Book"/>
          <w:b/>
          <w:color w:val="002060"/>
          <w:sz w:val="24"/>
        </w:rPr>
        <w:t xml:space="preserve">Your plan is over </w:t>
      </w:r>
      <w:r w:rsidR="00093675">
        <w:rPr>
          <w:rFonts w:ascii="Franklin Gothic Book" w:hAnsi="Franklin Gothic Book"/>
          <w:b/>
          <w:color w:val="002060"/>
          <w:sz w:val="24"/>
        </w:rPr>
        <w:t>5</w:t>
      </w:r>
      <w:r w:rsidRPr="00DC2846">
        <w:rPr>
          <w:rFonts w:ascii="Franklin Gothic Book" w:hAnsi="Franklin Gothic Book"/>
          <w:b/>
          <w:color w:val="002060"/>
          <w:sz w:val="24"/>
        </w:rPr>
        <w:t xml:space="preserve"> years old. </w:t>
      </w:r>
      <w:r w:rsidRPr="00DC2846">
        <w:rPr>
          <w:rFonts w:ascii="Franklin Gothic Book" w:hAnsi="Franklin Gothic Book"/>
          <w:i/>
          <w:sz w:val="24"/>
        </w:rPr>
        <w:t>(Some important health care related</w:t>
      </w:r>
      <w:r>
        <w:rPr>
          <w:rFonts w:ascii="Franklin Gothic Book" w:hAnsi="Franklin Gothic Book"/>
          <w:i/>
          <w:sz w:val="24"/>
        </w:rPr>
        <w:t xml:space="preserve"> </w:t>
      </w:r>
      <w:r w:rsidRPr="00DC2846">
        <w:rPr>
          <w:rFonts w:ascii="Franklin Gothic Book" w:hAnsi="Franklin Gothic Book"/>
          <w:i/>
          <w:sz w:val="24"/>
        </w:rPr>
        <w:t>documents may have now expired</w:t>
      </w:r>
      <w:r>
        <w:rPr>
          <w:rFonts w:ascii="Franklin Gothic Book" w:hAnsi="Franklin Gothic Book"/>
          <w:i/>
          <w:sz w:val="24"/>
        </w:rPr>
        <w:t>.</w:t>
      </w:r>
      <w:r w:rsidRPr="00DC2846">
        <w:rPr>
          <w:rFonts w:ascii="Franklin Gothic Book" w:hAnsi="Franklin Gothic Book"/>
          <w:i/>
          <w:sz w:val="24"/>
        </w:rPr>
        <w:t>)</w:t>
      </w:r>
    </w:p>
    <w:p w14:paraId="016B050E" w14:textId="77777777" w:rsidR="00DC2846" w:rsidRDefault="00DC2846" w:rsidP="00DC2846">
      <w:pPr>
        <w:spacing w:after="0"/>
        <w:jc w:val="both"/>
        <w:rPr>
          <w:rFonts w:ascii="Franklin Gothic Book" w:hAnsi="Franklin Gothic Book"/>
          <w:sz w:val="24"/>
        </w:rPr>
      </w:pPr>
    </w:p>
    <w:p w14:paraId="01ADA6C8" w14:textId="77777777" w:rsidR="002D6F00" w:rsidRDefault="002D6F00" w:rsidP="00DC2846">
      <w:pPr>
        <w:spacing w:after="0"/>
        <w:jc w:val="both"/>
        <w:rPr>
          <w:rFonts w:ascii="Franklin Gothic Book" w:hAnsi="Franklin Gothic Book"/>
          <w:sz w:val="24"/>
        </w:rPr>
      </w:pPr>
      <w:r>
        <w:rPr>
          <w:rFonts w:ascii="Franklin Gothic Book" w:hAnsi="Franklin Gothic Book"/>
          <w:sz w:val="24"/>
        </w:rPr>
        <w:t xml:space="preserve">If you’ve checked off even one item, you should seriously consider having your estate plan reviewed. </w:t>
      </w:r>
    </w:p>
    <w:p w14:paraId="7DE3FF13" w14:textId="77777777" w:rsidR="002D6F00" w:rsidRDefault="002D6F00" w:rsidP="00DC2846">
      <w:pPr>
        <w:spacing w:after="0"/>
        <w:jc w:val="both"/>
        <w:rPr>
          <w:rFonts w:ascii="Franklin Gothic Book" w:hAnsi="Franklin Gothic Book"/>
          <w:sz w:val="24"/>
        </w:rPr>
      </w:pPr>
    </w:p>
    <w:p w14:paraId="2EBD7EFD" w14:textId="0A522543" w:rsidR="00376C61" w:rsidRDefault="00376C61" w:rsidP="00DC2846">
      <w:pPr>
        <w:spacing w:after="0"/>
        <w:jc w:val="both"/>
        <w:rPr>
          <w:rFonts w:ascii="Franklin Gothic Book" w:hAnsi="Franklin Gothic Book"/>
          <w:sz w:val="24"/>
        </w:rPr>
      </w:pPr>
      <w:r>
        <w:rPr>
          <w:rFonts w:ascii="Franklin Gothic Book" w:hAnsi="Franklin Gothic Book"/>
          <w:sz w:val="24"/>
        </w:rPr>
        <w:t xml:space="preserve">I </w:t>
      </w:r>
      <w:r w:rsidR="00DB7104">
        <w:rPr>
          <w:rFonts w:ascii="Franklin Gothic Book" w:hAnsi="Franklin Gothic Book"/>
          <w:sz w:val="24"/>
        </w:rPr>
        <w:t xml:space="preserve">am contacting you to </w:t>
      </w:r>
      <w:r>
        <w:rPr>
          <w:rFonts w:ascii="Franklin Gothic Book" w:hAnsi="Franklin Gothic Book"/>
          <w:sz w:val="24"/>
        </w:rPr>
        <w:t xml:space="preserve">schedule a </w:t>
      </w:r>
      <w:r w:rsidR="00DB7104">
        <w:rPr>
          <w:rFonts w:ascii="Franklin Gothic Book" w:hAnsi="Franklin Gothic Book"/>
          <w:sz w:val="24"/>
        </w:rPr>
        <w:t xml:space="preserve">review </w:t>
      </w:r>
      <w:r>
        <w:rPr>
          <w:rFonts w:ascii="Franklin Gothic Book" w:hAnsi="Franklin Gothic Book"/>
          <w:sz w:val="24"/>
        </w:rPr>
        <w:t xml:space="preserve">meeting with you at my office so that </w:t>
      </w:r>
      <w:r w:rsidR="00EB3673">
        <w:rPr>
          <w:rFonts w:ascii="Franklin Gothic Book" w:hAnsi="Franklin Gothic Book"/>
          <w:sz w:val="24"/>
        </w:rPr>
        <w:t>we can take a look at your estate plan and make sure that it is up-to-date with your wishes,</w:t>
      </w:r>
      <w:r w:rsidR="00B25B94">
        <w:rPr>
          <w:rFonts w:ascii="Franklin Gothic Book" w:hAnsi="Franklin Gothic Book"/>
          <w:sz w:val="24"/>
        </w:rPr>
        <w:t xml:space="preserve"> and</w:t>
      </w:r>
      <w:r w:rsidR="00EB3673">
        <w:rPr>
          <w:rFonts w:ascii="Franklin Gothic Book" w:hAnsi="Franklin Gothic Book"/>
          <w:sz w:val="24"/>
        </w:rPr>
        <w:t xml:space="preserve"> any new laws and </w:t>
      </w:r>
      <w:r w:rsidR="00DB7104">
        <w:rPr>
          <w:rFonts w:ascii="Franklin Gothic Book" w:hAnsi="Franklin Gothic Book"/>
          <w:sz w:val="24"/>
        </w:rPr>
        <w:t>ensure that the plan we put in place for you makes sense for your current circumstances</w:t>
      </w:r>
      <w:r w:rsidR="00EB3673">
        <w:rPr>
          <w:rFonts w:ascii="Franklin Gothic Book" w:hAnsi="Franklin Gothic Book"/>
          <w:sz w:val="24"/>
        </w:rPr>
        <w:t>.</w:t>
      </w:r>
      <w:r>
        <w:rPr>
          <w:rFonts w:ascii="Franklin Gothic Book" w:hAnsi="Franklin Gothic Book"/>
          <w:sz w:val="24"/>
        </w:rPr>
        <w:t xml:space="preserve"> There is no charge for this meeting</w:t>
      </w:r>
      <w:r w:rsidR="00DB7104">
        <w:rPr>
          <w:rFonts w:ascii="Franklin Gothic Book" w:hAnsi="Franklin Gothic Book"/>
          <w:sz w:val="24"/>
        </w:rPr>
        <w:t xml:space="preserve"> and, s</w:t>
      </w:r>
      <w:r>
        <w:rPr>
          <w:rFonts w:ascii="Franklin Gothic Book" w:hAnsi="Franklin Gothic Book"/>
          <w:sz w:val="24"/>
        </w:rPr>
        <w:t>hould I recommend any updates or changes that make sense for you, I will quote you a fee for those changes at that time it is entirely up to you whether or not you wish to proceed.</w:t>
      </w:r>
    </w:p>
    <w:p w14:paraId="36BD7D9D" w14:textId="77777777" w:rsidR="00376C61" w:rsidRDefault="00376C61" w:rsidP="00DC2846">
      <w:pPr>
        <w:spacing w:after="0"/>
        <w:jc w:val="both"/>
        <w:rPr>
          <w:rFonts w:ascii="Franklin Gothic Book" w:hAnsi="Franklin Gothic Book"/>
          <w:sz w:val="24"/>
        </w:rPr>
      </w:pPr>
    </w:p>
    <w:p w14:paraId="1E88B160" w14:textId="77777777" w:rsidR="00376C61" w:rsidRDefault="00376C61" w:rsidP="00DC2846">
      <w:pPr>
        <w:spacing w:after="0"/>
        <w:jc w:val="both"/>
        <w:rPr>
          <w:rFonts w:ascii="Franklin Gothic Book" w:hAnsi="Franklin Gothic Book"/>
          <w:sz w:val="24"/>
        </w:rPr>
      </w:pPr>
      <w:r>
        <w:rPr>
          <w:rFonts w:ascii="Franklin Gothic Book" w:hAnsi="Franklin Gothic Book"/>
          <w:sz w:val="24"/>
        </w:rPr>
        <w:t xml:space="preserve">To schedule </w:t>
      </w:r>
      <w:r w:rsidR="00DB7104">
        <w:rPr>
          <w:rFonts w:ascii="Franklin Gothic Book" w:hAnsi="Franklin Gothic Book"/>
          <w:sz w:val="24"/>
        </w:rPr>
        <w:t>a</w:t>
      </w:r>
      <w:r>
        <w:rPr>
          <w:rFonts w:ascii="Franklin Gothic Book" w:hAnsi="Franklin Gothic Book"/>
          <w:sz w:val="24"/>
        </w:rPr>
        <w:t xml:space="preserve"> </w:t>
      </w:r>
      <w:r>
        <w:rPr>
          <w:rFonts w:ascii="Franklin Gothic Book" w:hAnsi="Franklin Gothic Book"/>
          <w:i/>
          <w:sz w:val="24"/>
        </w:rPr>
        <w:t>free</w:t>
      </w:r>
      <w:r>
        <w:rPr>
          <w:rFonts w:ascii="Franklin Gothic Book" w:hAnsi="Franklin Gothic Book"/>
          <w:sz w:val="24"/>
        </w:rPr>
        <w:t xml:space="preserve"> meeting with me, please contact </w:t>
      </w:r>
      <w:r w:rsidR="00EB3673">
        <w:rPr>
          <w:rFonts w:ascii="Franklin Gothic Book" w:hAnsi="Franklin Gothic Book"/>
          <w:sz w:val="24"/>
        </w:rPr>
        <w:t xml:space="preserve">my assistant, </w:t>
      </w:r>
      <w:r w:rsidR="00DB7104" w:rsidRPr="00093675">
        <w:rPr>
          <w:rFonts w:ascii="Franklin Gothic Book" w:hAnsi="Franklin Gothic Book"/>
          <w:sz w:val="24"/>
          <w:highlight w:val="yellow"/>
        </w:rPr>
        <w:t>________________</w:t>
      </w:r>
      <w:r w:rsidR="00EB3673" w:rsidRPr="00093675">
        <w:rPr>
          <w:rFonts w:ascii="Franklin Gothic Book" w:hAnsi="Franklin Gothic Book"/>
          <w:sz w:val="24"/>
          <w:highlight w:val="yellow"/>
        </w:rPr>
        <w:t>,</w:t>
      </w:r>
      <w:r w:rsidR="00EB3673">
        <w:rPr>
          <w:rFonts w:ascii="Franklin Gothic Book" w:hAnsi="Franklin Gothic Book"/>
          <w:sz w:val="24"/>
        </w:rPr>
        <w:t xml:space="preserve"> at </w:t>
      </w:r>
      <w:r>
        <w:rPr>
          <w:rFonts w:ascii="Franklin Gothic Book" w:hAnsi="Franklin Gothic Book"/>
          <w:sz w:val="24"/>
        </w:rPr>
        <w:t xml:space="preserve">my office at </w:t>
      </w:r>
      <w:r w:rsidR="00EB3673" w:rsidRPr="00093675">
        <w:rPr>
          <w:rFonts w:ascii="Franklin Gothic Book" w:hAnsi="Franklin Gothic Book"/>
          <w:sz w:val="24"/>
          <w:highlight w:val="yellow"/>
        </w:rPr>
        <w:t>(</w:t>
      </w:r>
      <w:r w:rsidR="008E0EE2" w:rsidRPr="00093675">
        <w:rPr>
          <w:rFonts w:ascii="Franklin Gothic Book" w:hAnsi="Franklin Gothic Book"/>
          <w:sz w:val="24"/>
          <w:highlight w:val="yellow"/>
        </w:rPr>
        <w:t>555</w:t>
      </w:r>
      <w:r w:rsidR="00EB3673" w:rsidRPr="00093675">
        <w:rPr>
          <w:rFonts w:ascii="Franklin Gothic Book" w:hAnsi="Franklin Gothic Book"/>
          <w:sz w:val="24"/>
          <w:highlight w:val="yellow"/>
        </w:rPr>
        <w:t xml:space="preserve">) </w:t>
      </w:r>
      <w:r w:rsidR="008E0EE2" w:rsidRPr="00093675">
        <w:rPr>
          <w:rFonts w:ascii="Franklin Gothic Book" w:hAnsi="Franklin Gothic Book"/>
          <w:sz w:val="24"/>
          <w:highlight w:val="yellow"/>
        </w:rPr>
        <w:t>555</w:t>
      </w:r>
      <w:r w:rsidR="00EB3673" w:rsidRPr="00093675">
        <w:rPr>
          <w:rFonts w:ascii="Franklin Gothic Book" w:hAnsi="Franklin Gothic Book"/>
          <w:sz w:val="24"/>
          <w:highlight w:val="yellow"/>
        </w:rPr>
        <w:t>-</w:t>
      </w:r>
      <w:r w:rsidR="008E0EE2" w:rsidRPr="00093675">
        <w:rPr>
          <w:rFonts w:ascii="Franklin Gothic Book" w:hAnsi="Franklin Gothic Book"/>
          <w:sz w:val="24"/>
          <w:highlight w:val="yellow"/>
        </w:rPr>
        <w:t>5555</w:t>
      </w:r>
      <w:r>
        <w:rPr>
          <w:rFonts w:ascii="Franklin Gothic Book" w:hAnsi="Franklin Gothic Book"/>
          <w:sz w:val="24"/>
        </w:rPr>
        <w:t xml:space="preserve">.  </w:t>
      </w:r>
    </w:p>
    <w:p w14:paraId="7D097255" w14:textId="77777777" w:rsidR="00376C61" w:rsidRDefault="00376C61" w:rsidP="00DC2846">
      <w:pPr>
        <w:spacing w:after="0"/>
        <w:jc w:val="both"/>
        <w:rPr>
          <w:rFonts w:ascii="Franklin Gothic Book" w:hAnsi="Franklin Gothic Book"/>
          <w:sz w:val="24"/>
        </w:rPr>
      </w:pPr>
    </w:p>
    <w:p w14:paraId="6E742B80" w14:textId="77777777" w:rsidR="00376C61" w:rsidRDefault="00376C61" w:rsidP="00DC2846">
      <w:pPr>
        <w:spacing w:after="0"/>
        <w:jc w:val="both"/>
        <w:rPr>
          <w:rFonts w:ascii="Franklin Gothic Book" w:hAnsi="Franklin Gothic Book"/>
          <w:sz w:val="24"/>
        </w:rPr>
      </w:pPr>
      <w:r>
        <w:rPr>
          <w:rFonts w:ascii="Franklin Gothic Book" w:hAnsi="Franklin Gothic Book"/>
          <w:sz w:val="24"/>
        </w:rPr>
        <w:t>I look forward to seeing you</w:t>
      </w:r>
      <w:r w:rsidR="00DB7104">
        <w:rPr>
          <w:rFonts w:ascii="Franklin Gothic Book" w:hAnsi="Franklin Gothic Book"/>
          <w:sz w:val="24"/>
        </w:rPr>
        <w:t xml:space="preserve"> again very</w:t>
      </w:r>
      <w:r>
        <w:rPr>
          <w:rFonts w:ascii="Franklin Gothic Book" w:hAnsi="Franklin Gothic Book"/>
          <w:sz w:val="24"/>
        </w:rPr>
        <w:t xml:space="preserve"> soon!</w:t>
      </w:r>
    </w:p>
    <w:p w14:paraId="79B5BAD1" w14:textId="77777777" w:rsidR="00376C61" w:rsidRDefault="00376C61" w:rsidP="00376C61">
      <w:pPr>
        <w:spacing w:after="0"/>
        <w:rPr>
          <w:rFonts w:ascii="Franklin Gothic Book" w:hAnsi="Franklin Gothic Book"/>
          <w:sz w:val="24"/>
        </w:rPr>
      </w:pPr>
    </w:p>
    <w:p w14:paraId="4BCCE4BA" w14:textId="77777777" w:rsidR="00376C61" w:rsidRDefault="00376C61" w:rsidP="00376C61">
      <w:pPr>
        <w:spacing w:after="0"/>
        <w:rPr>
          <w:rFonts w:ascii="Franklin Gothic Book" w:hAnsi="Franklin Gothic Book"/>
          <w:sz w:val="24"/>
        </w:rPr>
      </w:pPr>
    </w:p>
    <w:p w14:paraId="0E6F96B4" w14:textId="77777777" w:rsidR="00376C61" w:rsidRDefault="00376C61" w:rsidP="00376C61">
      <w:pPr>
        <w:spacing w:after="0"/>
        <w:ind w:left="4320"/>
        <w:rPr>
          <w:rFonts w:ascii="Franklin Gothic Book" w:hAnsi="Franklin Gothic Book"/>
          <w:sz w:val="24"/>
        </w:rPr>
      </w:pPr>
      <w:r>
        <w:rPr>
          <w:rFonts w:ascii="Franklin Gothic Book" w:hAnsi="Franklin Gothic Book"/>
          <w:sz w:val="24"/>
        </w:rPr>
        <w:t>Sincerely,</w:t>
      </w:r>
    </w:p>
    <w:p w14:paraId="69F536C7" w14:textId="77777777" w:rsidR="00376C61" w:rsidRDefault="00376C61" w:rsidP="00376C61">
      <w:pPr>
        <w:spacing w:after="0"/>
        <w:ind w:left="4320"/>
        <w:rPr>
          <w:rFonts w:ascii="Franklin Gothic Book" w:hAnsi="Franklin Gothic Book"/>
          <w:sz w:val="24"/>
        </w:rPr>
      </w:pPr>
    </w:p>
    <w:p w14:paraId="7F4363C1" w14:textId="77777777" w:rsidR="00376C61" w:rsidRDefault="00376C61" w:rsidP="00376C61">
      <w:pPr>
        <w:spacing w:after="0"/>
        <w:ind w:left="4320"/>
        <w:rPr>
          <w:rFonts w:ascii="Franklin Gothic Book" w:hAnsi="Franklin Gothic Book"/>
          <w:sz w:val="24"/>
        </w:rPr>
      </w:pPr>
    </w:p>
    <w:p w14:paraId="5756DFCB" w14:textId="77777777" w:rsidR="00376C61" w:rsidRDefault="00376C61" w:rsidP="00376C61">
      <w:pPr>
        <w:spacing w:after="0"/>
        <w:ind w:left="4320"/>
        <w:rPr>
          <w:rFonts w:ascii="Franklin Gothic Book" w:hAnsi="Franklin Gothic Book"/>
          <w:sz w:val="24"/>
        </w:rPr>
      </w:pPr>
    </w:p>
    <w:p w14:paraId="3AD4522D" w14:textId="77777777" w:rsidR="00376C61" w:rsidRPr="00376C61" w:rsidRDefault="008E0EE2" w:rsidP="00376C61">
      <w:pPr>
        <w:spacing w:after="0"/>
        <w:ind w:left="4320"/>
        <w:rPr>
          <w:rFonts w:ascii="Franklin Gothic Book" w:hAnsi="Franklin Gothic Book"/>
          <w:sz w:val="24"/>
        </w:rPr>
      </w:pPr>
      <w:r w:rsidRPr="00093675">
        <w:rPr>
          <w:rFonts w:ascii="Franklin Gothic Book" w:hAnsi="Franklin Gothic Book"/>
          <w:sz w:val="24"/>
          <w:highlight w:val="yellow"/>
        </w:rPr>
        <w:t>ATTORNEY NAME</w:t>
      </w:r>
      <w:r>
        <w:rPr>
          <w:rFonts w:ascii="Franklin Gothic Book" w:hAnsi="Franklin Gothic Book"/>
          <w:sz w:val="24"/>
        </w:rPr>
        <w:t>, Esq.</w:t>
      </w:r>
    </w:p>
    <w:sectPr w:rsidR="00376C61" w:rsidRPr="00376C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4A18" w14:textId="77777777" w:rsidR="00C804D2" w:rsidRDefault="00C804D2" w:rsidP="002D6F00">
      <w:pPr>
        <w:spacing w:after="0" w:line="240" w:lineRule="auto"/>
      </w:pPr>
      <w:r>
        <w:separator/>
      </w:r>
    </w:p>
  </w:endnote>
  <w:endnote w:type="continuationSeparator" w:id="0">
    <w:p w14:paraId="6F062C3A" w14:textId="77777777" w:rsidR="00C804D2" w:rsidRDefault="00C804D2" w:rsidP="002D6F00">
      <w:pPr>
        <w:spacing w:after="0" w:line="240" w:lineRule="auto"/>
      </w:pPr>
      <w:r>
        <w:continuationSeparator/>
      </w:r>
    </w:p>
  </w:endnote>
  <w:endnote w:type="continuationNotice" w:id="1">
    <w:p w14:paraId="36F53ACD" w14:textId="77777777" w:rsidR="00C804D2" w:rsidRDefault="00C8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15D6" w14:textId="367D3218" w:rsidR="002D6F00" w:rsidRPr="002D6F00" w:rsidRDefault="002D6F00">
    <w:pPr>
      <w:pStyle w:val="Footer"/>
      <w:rPr>
        <w:rFonts w:ascii="Franklin Gothic Book" w:hAnsi="Franklin Gothic Book"/>
        <w:sz w:val="20"/>
      </w:rPr>
    </w:pPr>
    <w:r w:rsidRPr="002D6F00">
      <w:rPr>
        <w:rFonts w:ascii="Franklin Gothic Book" w:hAnsi="Franklin Gothic Book"/>
        <w:sz w:val="20"/>
      </w:rPr>
      <w:t>© 202</w:t>
    </w:r>
    <w:r w:rsidR="00093675">
      <w:rPr>
        <w:rFonts w:ascii="Franklin Gothic Book" w:hAnsi="Franklin Gothic Book"/>
        <w:sz w:val="20"/>
      </w:rPr>
      <w:t>4</w:t>
    </w:r>
    <w:r w:rsidRPr="002D6F00">
      <w:rPr>
        <w:rFonts w:ascii="Franklin Gothic Book" w:hAnsi="Franklin Gothic Book"/>
        <w:sz w:val="20"/>
      </w:rPr>
      <w:t xml:space="preserve"> </w:t>
    </w:r>
    <w:r w:rsidR="00093675">
      <w:rPr>
        <w:rFonts w:ascii="Franklin Gothic Book" w:hAnsi="Franklin Gothic Book"/>
        <w:sz w:val="20"/>
      </w:rPr>
      <w:t>Kavesh, Minor &amp; Otis, Inc., The Ultimate Estate Planner,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0B31" w14:textId="77777777" w:rsidR="00C804D2" w:rsidRDefault="00C804D2" w:rsidP="002D6F00">
      <w:pPr>
        <w:spacing w:after="0" w:line="240" w:lineRule="auto"/>
      </w:pPr>
      <w:r>
        <w:separator/>
      </w:r>
    </w:p>
  </w:footnote>
  <w:footnote w:type="continuationSeparator" w:id="0">
    <w:p w14:paraId="7D2059D9" w14:textId="77777777" w:rsidR="00C804D2" w:rsidRDefault="00C804D2" w:rsidP="002D6F00">
      <w:pPr>
        <w:spacing w:after="0" w:line="240" w:lineRule="auto"/>
      </w:pPr>
      <w:r>
        <w:continuationSeparator/>
      </w:r>
    </w:p>
  </w:footnote>
  <w:footnote w:type="continuationNotice" w:id="1">
    <w:p w14:paraId="3FECA592" w14:textId="77777777" w:rsidR="00C804D2" w:rsidRDefault="00C804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0592F"/>
    <w:multiLevelType w:val="hybridMultilevel"/>
    <w:tmpl w:val="467692F6"/>
    <w:lvl w:ilvl="0" w:tplc="52A269B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E766C"/>
    <w:multiLevelType w:val="hybridMultilevel"/>
    <w:tmpl w:val="A0E4B872"/>
    <w:lvl w:ilvl="0" w:tplc="52A269B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299026">
    <w:abstractNumId w:val="1"/>
  </w:num>
  <w:num w:numId="2" w16cid:durableId="171947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61"/>
    <w:rsid w:val="00093675"/>
    <w:rsid w:val="00190431"/>
    <w:rsid w:val="0026100E"/>
    <w:rsid w:val="002D6F00"/>
    <w:rsid w:val="00376C61"/>
    <w:rsid w:val="00611CCF"/>
    <w:rsid w:val="00736E8D"/>
    <w:rsid w:val="0079226B"/>
    <w:rsid w:val="008E0EE2"/>
    <w:rsid w:val="009F7CB1"/>
    <w:rsid w:val="00B25B94"/>
    <w:rsid w:val="00C51EFB"/>
    <w:rsid w:val="00C804D2"/>
    <w:rsid w:val="00D63FE9"/>
    <w:rsid w:val="00DB7104"/>
    <w:rsid w:val="00DC2846"/>
    <w:rsid w:val="00E10D30"/>
    <w:rsid w:val="00EB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EA79"/>
  <w15:chartTrackingRefBased/>
  <w15:docId w15:val="{024A8A62-BEEC-4C3D-805F-AE952DFD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93675"/>
    <w:pPr>
      <w:keepNext/>
      <w:spacing w:after="0" w:line="240" w:lineRule="auto"/>
      <w:outlineLvl w:val="2"/>
    </w:pPr>
    <w:rPr>
      <w:rFonts w:ascii="Tahoma" w:eastAsia="Times New Roman"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46"/>
    <w:pPr>
      <w:ind w:left="720"/>
      <w:contextualSpacing/>
    </w:pPr>
  </w:style>
  <w:style w:type="paragraph" w:styleId="Header">
    <w:name w:val="header"/>
    <w:basedOn w:val="Normal"/>
    <w:link w:val="HeaderChar"/>
    <w:uiPriority w:val="99"/>
    <w:unhideWhenUsed/>
    <w:rsid w:val="002D6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F00"/>
  </w:style>
  <w:style w:type="paragraph" w:styleId="Footer">
    <w:name w:val="footer"/>
    <w:basedOn w:val="Normal"/>
    <w:link w:val="FooterChar"/>
    <w:uiPriority w:val="99"/>
    <w:unhideWhenUsed/>
    <w:rsid w:val="002D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00"/>
  </w:style>
  <w:style w:type="character" w:customStyle="1" w:styleId="Heading3Char">
    <w:name w:val="Heading 3 Char"/>
    <w:basedOn w:val="DefaultParagraphFont"/>
    <w:link w:val="Heading3"/>
    <w:rsid w:val="00093675"/>
    <w:rPr>
      <w:rFonts w:ascii="Tahoma" w:eastAsia="Times New Roman" w:hAnsi="Tahoma" w:cs="Times New Roman"/>
      <w:i/>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EA170-896C-4BB0-AEE4-D17DAEBEAC82}">
  <ds:schemaRefs>
    <ds:schemaRef ds:uri="http://schemas.microsoft.com/sharepoint/v3/contenttype/forms"/>
  </ds:schemaRefs>
</ds:datastoreItem>
</file>

<file path=customXml/itemProps2.xml><?xml version="1.0" encoding="utf-8"?>
<ds:datastoreItem xmlns:ds="http://schemas.openxmlformats.org/officeDocument/2006/customXml" ds:itemID="{CDA69DFE-96E5-4AD4-9DB0-427213ECA23E}">
  <ds:schemaRefs>
    <ds:schemaRef ds:uri="http://schemas.microsoft.com/office/2006/metadata/properties"/>
    <ds:schemaRef ds:uri="http://schemas.microsoft.com/office/infopath/2007/PartnerControls"/>
    <ds:schemaRef ds:uri="bb8ae196-be7c-4f5a-8b59-89ea7c2a19af"/>
    <ds:schemaRef ds:uri="365faba6-2fe2-4a21-aadc-73438f974345"/>
  </ds:schemaRefs>
</ds:datastoreItem>
</file>

<file path=customXml/itemProps3.xml><?xml version="1.0" encoding="utf-8"?>
<ds:datastoreItem xmlns:ds="http://schemas.openxmlformats.org/officeDocument/2006/customXml" ds:itemID="{62C59095-CF4C-426A-B31C-6CE66E7401C6}"/>
</file>

<file path=docProps/app.xml><?xml version="1.0" encoding="utf-8"?>
<Properties xmlns="http://schemas.openxmlformats.org/officeDocument/2006/extended-properties" xmlns:vt="http://schemas.openxmlformats.org/officeDocument/2006/docPropsVTypes">
  <Template>Normal</Template>
  <TotalTime>60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Schneider</dc:creator>
  <cp:keywords/>
  <dc:description/>
  <cp:lastModifiedBy>Kristina Schneider</cp:lastModifiedBy>
  <cp:revision>11</cp:revision>
  <dcterms:created xsi:type="dcterms:W3CDTF">2019-11-09T00:00:00Z</dcterms:created>
  <dcterms:modified xsi:type="dcterms:W3CDTF">2024-10-16T16:31:00Z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Order">
    <vt:r8>60400</vt:r8>
  </property>
  <property fmtid="{D5CDD505-2E9C-101B-9397-08002B2CF9AE}" pid="4" name="MediaServiceImageTags">
    <vt:lpwstr/>
  </property>
</Properties>
</file>